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13" w:rsidRDefault="00AC3813" w:rsidP="00AC3813">
      <w:pPr>
        <w:ind w:left="284"/>
        <w:jc w:val="center"/>
      </w:pPr>
      <w:r>
        <w:t>Российская Федерация</w:t>
      </w:r>
    </w:p>
    <w:p w:rsidR="00AC3813" w:rsidRDefault="00AC3813" w:rsidP="00AC3813">
      <w:pPr>
        <w:jc w:val="center"/>
      </w:pPr>
      <w:r>
        <w:t>Карачаево-Черкесская  Республика</w:t>
      </w:r>
    </w:p>
    <w:p w:rsidR="00AC3813" w:rsidRDefault="00AC3813" w:rsidP="00AC3813">
      <w:pPr>
        <w:jc w:val="center"/>
      </w:pPr>
      <w:r>
        <w:t>Муниципальное Казенное Образовательное Учреждение</w:t>
      </w:r>
    </w:p>
    <w:p w:rsidR="00AC3813" w:rsidRDefault="00AC3813" w:rsidP="00AC3813">
      <w:pPr>
        <w:jc w:val="center"/>
      </w:pPr>
    </w:p>
    <w:p w:rsidR="00AC3813" w:rsidRDefault="00AC3813" w:rsidP="00AC3813">
      <w:pPr>
        <w:jc w:val="center"/>
      </w:pPr>
      <w:r>
        <w:t xml:space="preserve">«Средняя общеобразовательная школа </w:t>
      </w:r>
      <w:proofErr w:type="spellStart"/>
      <w:r>
        <w:t>а</w:t>
      </w:r>
      <w:proofErr w:type="gramStart"/>
      <w:r>
        <w:t>.Э</w:t>
      </w:r>
      <w:proofErr w:type="gramEnd"/>
      <w:r>
        <w:t>рсакон</w:t>
      </w:r>
      <w:proofErr w:type="spellEnd"/>
      <w:r>
        <w:t>»</w:t>
      </w:r>
    </w:p>
    <w:p w:rsidR="00AC3813" w:rsidRDefault="00AC3813" w:rsidP="00AC3813"/>
    <w:p w:rsidR="00AC3813" w:rsidRDefault="00AC3813" w:rsidP="00AC3813"/>
    <w:p w:rsidR="00AC3813" w:rsidRDefault="00AC3813" w:rsidP="00AC3813">
      <w:r>
        <w:t xml:space="preserve">«РАССМОТРЕНО»                    «СОГЛАСОВАНО»                         «УТВЕРЖДАЮ» </w:t>
      </w:r>
    </w:p>
    <w:p w:rsidR="00AC3813" w:rsidRDefault="00AC3813" w:rsidP="00AC3813">
      <w:r>
        <w:t xml:space="preserve">Руководитель ШМО                    заместитель                                         директор </w:t>
      </w:r>
    </w:p>
    <w:p w:rsidR="00AC3813" w:rsidRDefault="00AC3813" w:rsidP="00AC3813">
      <w:r>
        <w:t xml:space="preserve">гуманитарного цикла                  директора по УВР                            МКОУ «СОШ </w:t>
      </w:r>
      <w:proofErr w:type="spellStart"/>
      <w:r>
        <w:t>а</w:t>
      </w:r>
      <w:proofErr w:type="gramStart"/>
      <w:r>
        <w:t>.Э</w:t>
      </w:r>
      <w:proofErr w:type="gramEnd"/>
      <w:r>
        <w:t>рсакон</w:t>
      </w:r>
      <w:proofErr w:type="spellEnd"/>
      <w:r>
        <w:t xml:space="preserve"> » </w:t>
      </w:r>
    </w:p>
    <w:p w:rsidR="00AC3813" w:rsidRDefault="00AC3813" w:rsidP="00AC3813">
      <w:proofErr w:type="spellStart"/>
      <w:r>
        <w:t>Мацева</w:t>
      </w:r>
      <w:proofErr w:type="spellEnd"/>
      <w:r>
        <w:t xml:space="preserve"> Ф.Т.                                   </w:t>
      </w:r>
      <w:proofErr w:type="spellStart"/>
      <w:r>
        <w:t>Кумукова</w:t>
      </w:r>
      <w:proofErr w:type="spellEnd"/>
      <w:r>
        <w:t xml:space="preserve"> Л.А-Г                               </w:t>
      </w:r>
      <w:proofErr w:type="spellStart"/>
      <w:r>
        <w:t>Ашибоков</w:t>
      </w:r>
      <w:proofErr w:type="spellEnd"/>
      <w:r>
        <w:t xml:space="preserve"> Х.Я. </w:t>
      </w:r>
    </w:p>
    <w:p w:rsidR="00AC3813" w:rsidRDefault="00AC3813" w:rsidP="00AC3813">
      <w:r>
        <w:t xml:space="preserve">__________________                    ____________________                __________________ </w:t>
      </w:r>
    </w:p>
    <w:p w:rsidR="00AC3813" w:rsidRDefault="00AC3813" w:rsidP="00AC3813"/>
    <w:p w:rsidR="00AC3813" w:rsidRDefault="00AC3813" w:rsidP="00AC3813">
      <w:r>
        <w:t xml:space="preserve">протокол № _____                       </w:t>
      </w:r>
      <w:proofErr w:type="gramStart"/>
      <w:r>
        <w:t>протокол</w:t>
      </w:r>
      <w:proofErr w:type="gramEnd"/>
      <w:r>
        <w:t xml:space="preserve"> № ________                  приказ № ___________ </w:t>
      </w:r>
    </w:p>
    <w:p w:rsidR="00AC3813" w:rsidRDefault="00AC3813" w:rsidP="00AC3813">
      <w:r>
        <w:t xml:space="preserve">«     »  __________2015г.              «    »   ___________2015г.             «    »   ___________2015г. </w:t>
      </w:r>
    </w:p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Pr="00F561E5" w:rsidRDefault="00AC3813" w:rsidP="00AC3813">
      <w:pPr>
        <w:rPr>
          <w:sz w:val="32"/>
          <w:szCs w:val="32"/>
        </w:rPr>
      </w:pPr>
    </w:p>
    <w:p w:rsidR="00AC3813" w:rsidRDefault="00AC3813" w:rsidP="00AC3813">
      <w:pPr>
        <w:jc w:val="center"/>
        <w:rPr>
          <w:sz w:val="32"/>
          <w:szCs w:val="32"/>
        </w:rPr>
      </w:pPr>
      <w:r w:rsidRPr="00F561E5">
        <w:rPr>
          <w:sz w:val="32"/>
          <w:szCs w:val="32"/>
        </w:rPr>
        <w:t>РАБОЧАЯ     ПРОГРАММА</w:t>
      </w:r>
      <w:r>
        <w:rPr>
          <w:sz w:val="32"/>
          <w:szCs w:val="32"/>
        </w:rPr>
        <w:t xml:space="preserve"> </w:t>
      </w:r>
    </w:p>
    <w:p w:rsidR="00AC3813" w:rsidRDefault="00AC3813" w:rsidP="00AC3813"/>
    <w:p w:rsidR="00AC3813" w:rsidRDefault="00AC3813" w:rsidP="00AC3813">
      <w:r>
        <w:t xml:space="preserve">                                                ПО РОДНОЙ  ЛИТЕРАТУРЕ</w:t>
      </w:r>
    </w:p>
    <w:p w:rsidR="00AC3813" w:rsidRDefault="00AC3813" w:rsidP="00AC3813"/>
    <w:p w:rsidR="00AC3813" w:rsidRDefault="00AC3813" w:rsidP="00AC3813">
      <w:r>
        <w:t xml:space="preserve">                                                         ДЛЯ 5 класса </w:t>
      </w:r>
    </w:p>
    <w:p w:rsidR="00AC3813" w:rsidRDefault="00AC3813" w:rsidP="00AC3813"/>
    <w:p w:rsidR="00AC3813" w:rsidRDefault="00AC3813" w:rsidP="00AC3813">
      <w:r>
        <w:t xml:space="preserve">                                           Учитель </w:t>
      </w:r>
      <w:proofErr w:type="spellStart"/>
      <w:r>
        <w:t>Нартбиева</w:t>
      </w:r>
      <w:proofErr w:type="spellEnd"/>
      <w:r>
        <w:t xml:space="preserve"> </w:t>
      </w:r>
      <w:proofErr w:type="spellStart"/>
      <w:r>
        <w:t>Хужа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  </w:t>
      </w:r>
    </w:p>
    <w:p w:rsidR="00AC3813" w:rsidRDefault="00AC3813" w:rsidP="00AC3813"/>
    <w:p w:rsidR="00AC3813" w:rsidRDefault="00AC3813" w:rsidP="00AC3813"/>
    <w:p w:rsidR="00AC3813" w:rsidRDefault="00AC3813" w:rsidP="00AC3813">
      <w:r>
        <w:t xml:space="preserve">   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>
        <w:t xml:space="preserve"> ,</w:t>
      </w:r>
      <w:proofErr w:type="gramEnd"/>
      <w:r>
        <w:t xml:space="preserve"> основного общего среднего (полного )общего образования » .</w:t>
      </w:r>
    </w:p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>
      <w:r>
        <w:t xml:space="preserve">Учебник    </w:t>
      </w:r>
      <w:proofErr w:type="spellStart"/>
      <w:r>
        <w:t>Агирбова</w:t>
      </w:r>
      <w:proofErr w:type="spellEnd"/>
      <w:r>
        <w:t xml:space="preserve"> З. Т., </w:t>
      </w:r>
      <w:proofErr w:type="spellStart"/>
      <w:r>
        <w:t>Кантемирова</w:t>
      </w:r>
      <w:proofErr w:type="spellEnd"/>
      <w:r>
        <w:t xml:space="preserve"> Б.А.  Черкесская литература </w:t>
      </w:r>
    </w:p>
    <w:p w:rsidR="00AC3813" w:rsidRDefault="00AC3813" w:rsidP="00AC3813">
      <w:r>
        <w:t xml:space="preserve">ОАО «Полиграф- ЮГ»  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</w:t>
      </w:r>
    </w:p>
    <w:p w:rsidR="00AC3813" w:rsidRDefault="00AC3813" w:rsidP="00AC3813"/>
    <w:p w:rsidR="00AC3813" w:rsidRDefault="00AC3813" w:rsidP="00AC3813"/>
    <w:p w:rsidR="00AC3813" w:rsidRDefault="00AC3813" w:rsidP="00AC3813">
      <w:r>
        <w:t xml:space="preserve">1 часа в неделю                                                                                34 часа в год  </w:t>
      </w:r>
    </w:p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>
      <w:r>
        <w:t xml:space="preserve">                                                      </w:t>
      </w:r>
    </w:p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/>
    <w:p w:rsidR="00AC3813" w:rsidRDefault="00AC3813" w:rsidP="00AC3813">
      <w:pPr>
        <w:jc w:val="center"/>
      </w:pPr>
      <w:r>
        <w:t xml:space="preserve">2015 – 2016 </w:t>
      </w:r>
      <w:proofErr w:type="spellStart"/>
      <w:r>
        <w:t>уч.год</w:t>
      </w:r>
      <w:proofErr w:type="spellEnd"/>
    </w:p>
    <w:p w:rsidR="00AC3813" w:rsidRDefault="00AC3813" w:rsidP="00504779">
      <w:pPr>
        <w:shd w:val="clear" w:color="auto" w:fill="FFFFFF"/>
        <w:rPr>
          <w:color w:val="000000" w:themeColor="text1"/>
          <w:sz w:val="32"/>
          <w:szCs w:val="32"/>
        </w:rPr>
      </w:pPr>
    </w:p>
    <w:p w:rsidR="00AC3813" w:rsidRDefault="00AC3813" w:rsidP="00504779">
      <w:pPr>
        <w:shd w:val="clear" w:color="auto" w:fill="FFFFFF"/>
        <w:rPr>
          <w:color w:val="000000" w:themeColor="text1"/>
          <w:sz w:val="32"/>
          <w:szCs w:val="32"/>
        </w:rPr>
      </w:pPr>
    </w:p>
    <w:p w:rsidR="00504779" w:rsidRPr="008161F2" w:rsidRDefault="00504779" w:rsidP="00504779">
      <w:pPr>
        <w:shd w:val="clear" w:color="auto" w:fill="FFFFFF"/>
        <w:rPr>
          <w:color w:val="000000" w:themeColor="text1"/>
          <w:sz w:val="32"/>
          <w:szCs w:val="32"/>
        </w:rPr>
      </w:pPr>
      <w:r w:rsidRPr="008161F2">
        <w:rPr>
          <w:color w:val="000000" w:themeColor="text1"/>
          <w:sz w:val="32"/>
          <w:szCs w:val="32"/>
        </w:rPr>
        <w:lastRenderedPageBreak/>
        <w:t xml:space="preserve">    </w:t>
      </w:r>
      <w:proofErr w:type="spellStart"/>
      <w:r w:rsidRPr="008161F2">
        <w:rPr>
          <w:color w:val="000000" w:themeColor="text1"/>
          <w:sz w:val="32"/>
          <w:szCs w:val="32"/>
        </w:rPr>
        <w:t>Календрно-тематическое</w:t>
      </w:r>
      <w:proofErr w:type="spellEnd"/>
      <w:r w:rsidRPr="008161F2">
        <w:rPr>
          <w:color w:val="000000" w:themeColor="text1"/>
          <w:sz w:val="32"/>
          <w:szCs w:val="32"/>
        </w:rPr>
        <w:t xml:space="preserve"> планирование по родной литературе в 5 классе </w:t>
      </w:r>
    </w:p>
    <w:p w:rsidR="00317C7A" w:rsidRPr="008161F2" w:rsidRDefault="00504779" w:rsidP="00504779">
      <w:pPr>
        <w:shd w:val="clear" w:color="auto" w:fill="FFFFFF"/>
        <w:rPr>
          <w:color w:val="000000" w:themeColor="text1"/>
          <w:sz w:val="32"/>
          <w:szCs w:val="32"/>
        </w:rPr>
      </w:pPr>
      <w:r w:rsidRPr="008161F2">
        <w:rPr>
          <w:color w:val="000000" w:themeColor="text1"/>
          <w:sz w:val="32"/>
          <w:szCs w:val="32"/>
        </w:rPr>
        <w:t xml:space="preserve">              (34 ч.</w:t>
      </w:r>
      <w:proofErr w:type="gramStart"/>
      <w:r w:rsidRPr="008161F2">
        <w:rPr>
          <w:color w:val="000000" w:themeColor="text1"/>
          <w:sz w:val="32"/>
          <w:szCs w:val="32"/>
        </w:rPr>
        <w:t>)а</w:t>
      </w:r>
      <w:proofErr w:type="gramEnd"/>
      <w:r w:rsidRPr="008161F2">
        <w:rPr>
          <w:color w:val="000000" w:themeColor="text1"/>
          <w:sz w:val="32"/>
          <w:szCs w:val="32"/>
        </w:rPr>
        <w:t xml:space="preserve">вторы : </w:t>
      </w:r>
      <w:proofErr w:type="spellStart"/>
      <w:r w:rsidRPr="008161F2">
        <w:rPr>
          <w:color w:val="000000" w:themeColor="text1"/>
          <w:sz w:val="32"/>
          <w:szCs w:val="32"/>
        </w:rPr>
        <w:t>Агирбова</w:t>
      </w:r>
      <w:proofErr w:type="spellEnd"/>
      <w:r w:rsidRPr="008161F2">
        <w:rPr>
          <w:color w:val="000000" w:themeColor="text1"/>
          <w:sz w:val="32"/>
          <w:szCs w:val="32"/>
        </w:rPr>
        <w:t xml:space="preserve"> З.Т, </w:t>
      </w:r>
      <w:proofErr w:type="spellStart"/>
      <w:r w:rsidRPr="008161F2">
        <w:rPr>
          <w:color w:val="000000" w:themeColor="text1"/>
          <w:sz w:val="32"/>
          <w:szCs w:val="32"/>
        </w:rPr>
        <w:t>Кантемирова</w:t>
      </w:r>
      <w:proofErr w:type="spellEnd"/>
      <w:r w:rsidRPr="008161F2">
        <w:rPr>
          <w:color w:val="000000" w:themeColor="text1"/>
          <w:sz w:val="32"/>
          <w:szCs w:val="32"/>
        </w:rPr>
        <w:t xml:space="preserve"> Б.А,</w:t>
      </w:r>
    </w:p>
    <w:p w:rsidR="00317C7A" w:rsidRPr="008161F2" w:rsidRDefault="00317C7A">
      <w:pPr>
        <w:spacing w:after="451"/>
        <w:rPr>
          <w:color w:val="000000" w:themeColor="text1"/>
          <w:sz w:val="2"/>
          <w:szCs w:val="2"/>
        </w:rPr>
      </w:pPr>
    </w:p>
    <w:tbl>
      <w:tblPr>
        <w:tblW w:w="31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5861"/>
        <w:gridCol w:w="850"/>
        <w:gridCol w:w="992"/>
        <w:gridCol w:w="1134"/>
        <w:gridCol w:w="1701"/>
        <w:gridCol w:w="5075"/>
        <w:gridCol w:w="5075"/>
        <w:gridCol w:w="5075"/>
        <w:gridCol w:w="5075"/>
      </w:tblGrid>
      <w:tr w:rsidR="00504779" w:rsidRPr="008161F2" w:rsidTr="00EB509A">
        <w:trPr>
          <w:gridAfter w:val="4"/>
          <w:wAfter w:w="20300" w:type="dxa"/>
          <w:trHeight w:hRule="exact" w:val="40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spacing w:line="312" w:lineRule="exact"/>
              <w:ind w:left="29" w:right="34" w:firstLine="13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  <w:t xml:space="preserve">№ </w:t>
            </w:r>
            <w:r w:rsidRPr="008161F2">
              <w:rPr>
                <w:rFonts w:ascii="Arial" w:eastAsia="Times New Roman" w:hAnsi="Arial"/>
                <w:color w:val="000000" w:themeColor="text1"/>
                <w:spacing w:val="3"/>
                <w:sz w:val="24"/>
                <w:szCs w:val="24"/>
              </w:rPr>
              <w:t xml:space="preserve">урок </w:t>
            </w:r>
            <w:r w:rsidRPr="008161F2"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4779" w:rsidRPr="008161F2" w:rsidRDefault="00504779" w:rsidP="00504779">
            <w:pPr>
              <w:shd w:val="clear" w:color="auto" w:fill="FFFFFF"/>
              <w:spacing w:line="307" w:lineRule="exact"/>
              <w:ind w:right="34"/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 xml:space="preserve">              Тема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2"/>
                <w:sz w:val="24"/>
                <w:szCs w:val="24"/>
              </w:rPr>
              <w:t>урока</w:t>
            </w:r>
          </w:p>
          <w:p w:rsidR="00504779" w:rsidRPr="008161F2" w:rsidRDefault="00504779" w:rsidP="00504779">
            <w:pPr>
              <w:shd w:val="clear" w:color="auto" w:fill="FFFFFF"/>
              <w:spacing w:line="307" w:lineRule="exact"/>
              <w:ind w:right="34"/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8161F2">
              <w:rPr>
                <w:rFonts w:ascii="Arial" w:eastAsia="Times New Roman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:rsidR="00504779" w:rsidRPr="008161F2" w:rsidRDefault="00504779">
            <w:pPr>
              <w:shd w:val="clear" w:color="auto" w:fill="FFFFFF"/>
              <w:spacing w:line="307" w:lineRule="exact"/>
              <w:ind w:left="1766" w:right="34"/>
              <w:jc w:val="right"/>
              <w:rPr>
                <w:color w:val="000000" w:themeColor="text1"/>
              </w:rPr>
            </w:pPr>
            <w:proofErr w:type="gramStart"/>
            <w:r w:rsidRPr="008161F2">
              <w:rPr>
                <w:rFonts w:ascii="Arial" w:eastAsia="Times New Roman" w:hAnsi="Arial"/>
                <w:color w:val="000000" w:themeColor="text1"/>
                <w:spacing w:val="-11"/>
                <w:sz w:val="24"/>
                <w:szCs w:val="24"/>
              </w:rPr>
              <w:t xml:space="preserve">час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779" w:rsidRPr="008161F2" w:rsidRDefault="00504779" w:rsidP="00504779">
            <w:pPr>
              <w:shd w:val="clear" w:color="auto" w:fill="FFFFFF"/>
              <w:spacing w:line="307" w:lineRule="exact"/>
              <w:ind w:right="34"/>
              <w:rPr>
                <w:rFonts w:ascii="Arial" w:eastAsia="Times New Roman" w:hAnsi="Arial" w:cs="Arial"/>
                <w:color w:val="000000" w:themeColor="text1"/>
                <w:spacing w:val="2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2"/>
              </w:rPr>
              <w:t>Кол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2"/>
              </w:rPr>
              <w:t>.</w:t>
            </w:r>
          </w:p>
          <w:p w:rsidR="00504779" w:rsidRPr="008161F2" w:rsidRDefault="00504779">
            <w:pPr>
              <w:shd w:val="clear" w:color="auto" w:fill="FFFFFF"/>
              <w:spacing w:line="307" w:lineRule="exact"/>
              <w:ind w:left="1766" w:right="34"/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ind w:left="48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3"/>
              </w:rPr>
              <w:t>Дата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3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3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spacing w:line="322" w:lineRule="exact"/>
              <w:ind w:right="82"/>
              <w:rPr>
                <w:color w:val="000000" w:themeColor="text1"/>
              </w:rPr>
            </w:pPr>
            <w:proofErr w:type="spellStart"/>
            <w:proofErr w:type="gramStart"/>
            <w:r w:rsidRPr="008161F2">
              <w:rPr>
                <w:rFonts w:ascii="Arial" w:eastAsia="Times New Roman" w:hAnsi="Arial"/>
                <w:color w:val="000000" w:themeColor="text1"/>
                <w:spacing w:val="-3"/>
              </w:rPr>
              <w:t>Примечани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3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</w:rPr>
              <w:t>я</w:t>
            </w:r>
            <w:proofErr w:type="gramEnd"/>
          </w:p>
        </w:tc>
      </w:tr>
      <w:tr w:rsidR="00504779" w:rsidRPr="008161F2" w:rsidTr="00EB509A">
        <w:trPr>
          <w:gridAfter w:val="4"/>
          <w:wAfter w:w="20300" w:type="dxa"/>
          <w:trHeight w:hRule="exact" w:val="576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rPr>
                <w:color w:val="000000" w:themeColor="text1"/>
              </w:rPr>
            </w:pPr>
          </w:p>
          <w:p w:rsidR="00504779" w:rsidRPr="008161F2" w:rsidRDefault="00504779">
            <w:pPr>
              <w:rPr>
                <w:color w:val="000000" w:themeColor="text1"/>
              </w:rPr>
            </w:pPr>
          </w:p>
        </w:tc>
        <w:tc>
          <w:tcPr>
            <w:tcW w:w="58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rPr>
                <w:color w:val="000000" w:themeColor="text1"/>
              </w:rPr>
            </w:pPr>
          </w:p>
          <w:p w:rsidR="00504779" w:rsidRPr="008161F2" w:rsidRDefault="0050477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8161F2">
              <w:rPr>
                <w:color w:val="000000" w:themeColor="text1"/>
              </w:rPr>
              <w:t>часов</w:t>
            </w:r>
          </w:p>
          <w:p w:rsidR="00504779" w:rsidRPr="008161F2" w:rsidRDefault="00504779" w:rsidP="00504779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ind w:left="139"/>
              <w:rPr>
                <w:rFonts w:ascii="Arial" w:eastAsia="Times New Roman" w:hAnsi="Arial"/>
                <w:color w:val="000000" w:themeColor="text1"/>
                <w:spacing w:val="-10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10"/>
              </w:rPr>
              <w:t>по</w:t>
            </w:r>
          </w:p>
          <w:p w:rsidR="00504779" w:rsidRPr="008161F2" w:rsidRDefault="00504779">
            <w:pPr>
              <w:shd w:val="clear" w:color="auto" w:fill="FFFFFF"/>
              <w:ind w:left="13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10"/>
              </w:rPr>
              <w:t xml:space="preserve">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ind w:left="250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8"/>
              </w:rPr>
              <w:t>по факту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ind w:left="250"/>
              <w:rPr>
                <w:color w:val="000000" w:themeColor="text1"/>
              </w:rPr>
            </w:pPr>
          </w:p>
          <w:p w:rsidR="00504779" w:rsidRPr="008161F2" w:rsidRDefault="00504779">
            <w:pPr>
              <w:shd w:val="clear" w:color="auto" w:fill="FFFFFF"/>
              <w:ind w:left="250"/>
              <w:rPr>
                <w:color w:val="000000" w:themeColor="text1"/>
              </w:rPr>
            </w:pPr>
          </w:p>
        </w:tc>
      </w:tr>
      <w:tr w:rsidR="00504779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779" w:rsidRPr="008161F2" w:rsidRDefault="00504779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9"/>
                <w:sz w:val="24"/>
                <w:szCs w:val="24"/>
              </w:rPr>
              <w:t>Введение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96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11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Устное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народное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творчество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91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12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«Меч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и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конь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Сосруко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91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8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8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5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«Как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Уазырмес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спас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нартов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от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голода»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91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86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13"/>
                <w:sz w:val="24"/>
                <w:szCs w:val="24"/>
              </w:rPr>
              <w:t>«Кара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13"/>
                <w:sz w:val="24"/>
                <w:szCs w:val="24"/>
              </w:rPr>
              <w:t>батыр»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91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EE504F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8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8"/>
                <w:sz w:val="24"/>
                <w:szCs w:val="24"/>
              </w:rPr>
              <w:t>Карабатыр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8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91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11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Къарэ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лъакъуищ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86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1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149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Къарэ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лъакъуищ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86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ind w:left="1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ind w:left="106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E504F">
        <w:trPr>
          <w:trHeight w:hRule="exact" w:val="326"/>
        </w:trPr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5075" w:type="dxa"/>
          </w:tcPr>
          <w:p w:rsidR="00EE504F" w:rsidRPr="008161F2" w:rsidRDefault="00EE504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5075" w:type="dxa"/>
          </w:tcPr>
          <w:p w:rsidR="00EE504F" w:rsidRPr="008161F2" w:rsidRDefault="00EE504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5075" w:type="dxa"/>
          </w:tcPr>
          <w:p w:rsidR="00EE504F" w:rsidRPr="008161F2" w:rsidRDefault="00EE504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5075" w:type="dxa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i/>
                <w:iCs/>
                <w:color w:val="000000" w:themeColor="text1"/>
                <w:sz w:val="23"/>
                <w:szCs w:val="23"/>
              </w:rPr>
              <w:t>'9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Загадки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и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1"/>
                <w:sz w:val="24"/>
                <w:szCs w:val="24"/>
              </w:rPr>
              <w:t>скороговорки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86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8161F2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Алим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Кешоков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Ельбоздуко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8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4"/>
              <w:rPr>
                <w:color w:val="000000" w:themeColor="text1"/>
                <w:sz w:val="24"/>
                <w:szCs w:val="24"/>
              </w:rPr>
            </w:pPr>
            <w:r w:rsidRPr="008161F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Алим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Кешоков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Ельбоздуко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8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  <w:sz w:val="28"/>
                <w:szCs w:val="28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34"/>
                <w:w w:val="89"/>
                <w:sz w:val="28"/>
                <w:szCs w:val="28"/>
              </w:rPr>
              <w:t>12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Алим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Кешоков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Ельбоздуко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8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Исуф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Хакунов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«Золотой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башмак»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Исуф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Хакунов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«Золотой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башмак»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504779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Исуф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Хакунов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«Золотой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башмак»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66CD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E504F">
        <w:trPr>
          <w:gridAfter w:val="4"/>
          <w:wAfter w:w="20300" w:type="dxa"/>
          <w:trHeight w:hRule="exact" w:val="336"/>
        </w:trPr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Мухарбек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«Стрела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Маргина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7654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4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Мухарбек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«Стрела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Маргина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67654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Шегенцуков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Алий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«Прочь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с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порога»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13559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1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Шегенцуков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Алий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«Прочь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с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порога»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8161F2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Ибрагим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Амироков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«Счастливый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путь»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  <w:sz w:val="24"/>
                <w:szCs w:val="24"/>
              </w:rPr>
            </w:pPr>
            <w:r w:rsidRPr="008161F2">
              <w:rPr>
                <w:rFonts w:ascii="Arial" w:hAnsi="Arial" w:cs="Arial"/>
                <w:color w:val="000000" w:themeColor="text1"/>
                <w:spacing w:val="-9"/>
                <w:w w:val="68"/>
                <w:sz w:val="24"/>
                <w:szCs w:val="24"/>
              </w:rPr>
              <w:t xml:space="preserve">2. </w:t>
            </w:r>
            <w:r w:rsidRPr="008161F2">
              <w:rPr>
                <w:rFonts w:ascii="Arial" w:eastAsia="Times New Roman" w:hAnsi="Arial"/>
                <w:color w:val="000000" w:themeColor="text1"/>
                <w:spacing w:val="-9"/>
                <w:w w:val="68"/>
                <w:sz w:val="24"/>
                <w:szCs w:val="24"/>
              </w:rPr>
              <w:t>1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9"/>
                <w:w w:val="68"/>
                <w:sz w:val="24"/>
                <w:szCs w:val="24"/>
              </w:rPr>
              <w:t>: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Ибрагим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Амироков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«Счастливый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путь»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Аскарбий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Шортанов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«После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атаки»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i/>
                <w:iCs/>
                <w:color w:val="000000" w:themeColor="text1"/>
                <w:sz w:val="23"/>
                <w:szCs w:val="23"/>
              </w:rPr>
              <w:t>2</w:t>
            </w:r>
            <w:r w:rsidRPr="008161F2">
              <w:rPr>
                <w:rFonts w:ascii="Arial" w:eastAsia="Times New Roman" w:hAnsi="Arial"/>
                <w:i/>
                <w:iCs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Карамурза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Жанэ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«Горсть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земли»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Карамурза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Жанэ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«Горсть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земли»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29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ХанфеновАлим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«Пестрый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2"/>
                <w:sz w:val="24"/>
                <w:szCs w:val="24"/>
              </w:rPr>
              <w:t>камешек»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7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07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B509A" w:rsidRPr="008161F2" w:rsidTr="004B2E32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09A" w:rsidRPr="008161F2" w:rsidRDefault="00EB509A">
            <w:pPr>
              <w:shd w:val="clear" w:color="auto" w:fill="FFFFFF"/>
              <w:ind w:left="43"/>
              <w:rPr>
                <w:color w:val="000000" w:themeColor="text1"/>
              </w:rPr>
            </w:pPr>
            <w:r w:rsidRPr="008161F2">
              <w:rPr>
                <w:rFonts w:ascii="Arial" w:eastAsia="Times New Roman" w:hAnsi="Arial" w:cs="Arial"/>
                <w:i/>
                <w:iCs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09A" w:rsidRPr="008161F2" w:rsidRDefault="00EB509A" w:rsidP="00504779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8161F2">
              <w:rPr>
                <w:color w:val="000000" w:themeColor="text1"/>
                <w:sz w:val="28"/>
                <w:szCs w:val="28"/>
              </w:rPr>
              <w:t>Развитие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09A" w:rsidRPr="008161F2" w:rsidRDefault="00EB509A" w:rsidP="00504779">
            <w:pPr>
              <w:shd w:val="clear" w:color="auto" w:fill="FFFFFF"/>
              <w:rPr>
                <w:color w:val="000000" w:themeColor="text1"/>
              </w:rPr>
            </w:pPr>
            <w:r w:rsidRPr="008161F2">
              <w:rPr>
                <w:color w:val="000000" w:themeColor="text1"/>
              </w:rPr>
              <w:t xml:space="preserve">     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09A" w:rsidRPr="008161F2" w:rsidRDefault="00EB509A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9A" w:rsidRPr="008161F2" w:rsidRDefault="00EB509A" w:rsidP="00504779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i/>
                <w:iCs/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Мухарбий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Адамоков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«Ласточка»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4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Мухарбий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Адамоков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«Ласточка»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7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Бетал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Тамбиев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«Ты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моя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7"/>
                <w:sz w:val="24"/>
                <w:szCs w:val="24"/>
              </w:rPr>
              <w:t>жизнь»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Хусин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Шоров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«Памятник»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Тхагазитов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Зубер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Лакум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, </w:t>
            </w:r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«Песня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о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6"/>
                <w:sz w:val="24"/>
                <w:szCs w:val="24"/>
              </w:rPr>
              <w:t>Родине»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Дауров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Жахфар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Лъахэм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и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къуэпс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жыжьэхэр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2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Дауров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Жахфар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«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Лъахэм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и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къуэпс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жыжьэхэр</w:t>
            </w:r>
            <w:proofErr w:type="spellEnd"/>
            <w:r w:rsidRPr="008161F2">
              <w:rPr>
                <w:rFonts w:ascii="Arial" w:eastAsia="Times New Roman" w:hAnsi="Arial"/>
                <w:color w:val="000000" w:themeColor="text1"/>
                <w:spacing w:val="-5"/>
                <w:sz w:val="24"/>
                <w:szCs w:val="24"/>
              </w:rPr>
              <w:t>»</w:t>
            </w:r>
            <w:r w:rsidRPr="008161F2">
              <w:rPr>
                <w:rFonts w:ascii="Arial" w:eastAsia="Times New Roman" w:hAnsi="Arial" w:cs="Arial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EE504F" w:rsidRPr="008161F2" w:rsidTr="00EB509A">
        <w:trPr>
          <w:gridAfter w:val="4"/>
          <w:wAfter w:w="20300" w:type="dxa"/>
          <w:trHeight w:hRule="exact" w:val="35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left="38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Бемурзов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Мухадин</w:t>
            </w:r>
            <w:proofErr w:type="spellEnd"/>
            <w:r w:rsidRPr="008161F2">
              <w:rPr>
                <w:rFonts w:ascii="Arial" w:eastAsia="Times New Roman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161F2">
              <w:rPr>
                <w:rFonts w:ascii="Arial" w:eastAsia="Times New Roman" w:hAnsi="Arial"/>
                <w:color w:val="000000" w:themeColor="text1"/>
                <w:spacing w:val="-4"/>
                <w:sz w:val="24"/>
                <w:szCs w:val="24"/>
              </w:rPr>
              <w:t>«Вдохновение»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ind w:right="62"/>
              <w:jc w:val="right"/>
              <w:rPr>
                <w:color w:val="000000" w:themeColor="text1"/>
              </w:rPr>
            </w:pPr>
            <w:r w:rsidRPr="008161F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 w:rsidP="008161F2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04F" w:rsidRPr="008161F2" w:rsidRDefault="00EE504F">
            <w:pPr>
              <w:shd w:val="clear" w:color="auto" w:fill="FFFFFF"/>
              <w:rPr>
                <w:color w:val="000000" w:themeColor="text1"/>
              </w:rPr>
            </w:pPr>
          </w:p>
        </w:tc>
      </w:tr>
    </w:tbl>
    <w:p w:rsidR="00504779" w:rsidRPr="008161F2" w:rsidRDefault="00504779">
      <w:pPr>
        <w:rPr>
          <w:color w:val="000000" w:themeColor="text1"/>
        </w:rPr>
      </w:pPr>
    </w:p>
    <w:sectPr w:rsidR="00504779" w:rsidRPr="008161F2" w:rsidSect="00AC3813">
      <w:type w:val="continuous"/>
      <w:pgSz w:w="11909" w:h="16834"/>
      <w:pgMar w:top="709" w:right="880" w:bottom="360" w:left="851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4779"/>
    <w:rsid w:val="00317C7A"/>
    <w:rsid w:val="00504779"/>
    <w:rsid w:val="005D3BE0"/>
    <w:rsid w:val="008161F2"/>
    <w:rsid w:val="00862D26"/>
    <w:rsid w:val="008B659D"/>
    <w:rsid w:val="00AC3813"/>
    <w:rsid w:val="00EB509A"/>
    <w:rsid w:val="00E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6</cp:revision>
  <cp:lastPrinted>2015-09-28T13:44:00Z</cp:lastPrinted>
  <dcterms:created xsi:type="dcterms:W3CDTF">2015-09-28T13:33:00Z</dcterms:created>
  <dcterms:modified xsi:type="dcterms:W3CDTF">2016-02-14T15:39:00Z</dcterms:modified>
</cp:coreProperties>
</file>